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57EBAC29" w:rsidR="00495E3C" w:rsidRDefault="009A3689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Правовые риски хозяйствующего субъекта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45A0D626" w14:textId="7AC2723A" w:rsidR="008345DE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9A3689" w:rsidRPr="009A36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формирование у студентов правовых знаний в области обеспечения экономической безопасности, анализа рисков в условиях столкновения интересов различных хозяйствующих субъектов.</w:t>
      </w:r>
    </w:p>
    <w:p w14:paraId="5815DDD5" w14:textId="4C3FC622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5094B215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9A36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8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9A36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Риски в деятельности организации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16AF282B" w:rsidR="00FA6601" w:rsidRPr="009A3689" w:rsidRDefault="009A3689" w:rsidP="009A3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89">
        <w:rPr>
          <w:rFonts w:ascii="Times New Roman" w:hAnsi="Times New Roman" w:cs="Times New Roman"/>
          <w:sz w:val="28"/>
          <w:szCs w:val="28"/>
        </w:rPr>
        <w:t>Проблемы правового регулирования экономической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689">
        <w:rPr>
          <w:rFonts w:ascii="Times New Roman" w:hAnsi="Times New Roman" w:cs="Times New Roman"/>
          <w:sz w:val="28"/>
          <w:szCs w:val="28"/>
        </w:rPr>
        <w:t xml:space="preserve"> Понятие и классификация правовых рисков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689">
        <w:rPr>
          <w:rFonts w:ascii="Times New Roman" w:hAnsi="Times New Roman" w:cs="Times New Roman"/>
          <w:sz w:val="28"/>
          <w:szCs w:val="28"/>
        </w:rPr>
        <w:t xml:space="preserve"> Причины возникновения правового риска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689">
        <w:rPr>
          <w:rFonts w:ascii="Times New Roman" w:hAnsi="Times New Roman" w:cs="Times New Roman"/>
          <w:sz w:val="28"/>
          <w:szCs w:val="28"/>
        </w:rPr>
        <w:t xml:space="preserve"> Методика управления правовыми рисками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6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A3689">
        <w:rPr>
          <w:rFonts w:ascii="Times New Roman" w:hAnsi="Times New Roman" w:cs="Times New Roman"/>
          <w:sz w:val="28"/>
          <w:szCs w:val="28"/>
        </w:rPr>
        <w:t>Оценка и минимизация факторов правовых рисков в деятельности хозяйствующих субъектов</w:t>
      </w:r>
    </w:p>
    <w:sectPr w:rsidR="00FA6601" w:rsidRPr="009A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3A5ACF"/>
    <w:rsid w:val="0041284C"/>
    <w:rsid w:val="00495E3C"/>
    <w:rsid w:val="00622353"/>
    <w:rsid w:val="00643440"/>
    <w:rsid w:val="00705C9E"/>
    <w:rsid w:val="008345DE"/>
    <w:rsid w:val="009A3689"/>
    <w:rsid w:val="00E472F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63F04-738F-490E-8341-2352CDEB1D35}"/>
</file>

<file path=customXml/itemProps2.xml><?xml version="1.0" encoding="utf-8"?>
<ds:datastoreItem xmlns:ds="http://schemas.openxmlformats.org/officeDocument/2006/customXml" ds:itemID="{C0A7C8EB-51C3-4A97-9277-E3CF2B2E5DA0}"/>
</file>

<file path=customXml/itemProps3.xml><?xml version="1.0" encoding="utf-8"?>
<ds:datastoreItem xmlns:ds="http://schemas.openxmlformats.org/officeDocument/2006/customXml" ds:itemID="{EA441A58-9592-4A27-B16A-091D21AF3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2021-05-12T15:13:00Z</dcterms:created>
  <dcterms:modified xsi:type="dcterms:W3CDTF">2021-05-12T15:13:00Z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